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before="100" w:after="100" w:line="240" w:lineRule="auto"/>
        <w:ind w:left="2832" w:firstLine="708"/>
        <w:jc w:val="center"/>
        <w:outlineLvl w:val="2"/>
        <w:rPr>
          <w:rStyle w:val="Aucun"/>
          <w:rFonts w:ascii="Arial" w:cs="Arial" w:hAnsi="Arial" w:eastAsia="Arial"/>
          <w:b w:val="1"/>
          <w:bCs w:val="1"/>
          <w:sz w:val="18"/>
          <w:szCs w:val="18"/>
        </w:rPr>
      </w:pPr>
      <w:r>
        <w:rPr>
          <w:rStyle w:val="Aucun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975994</wp:posOffset>
            </wp:positionH>
            <wp:positionV relativeFrom="line">
              <wp:posOffset>-264795</wp:posOffset>
            </wp:positionV>
            <wp:extent cx="1550670" cy="1550670"/>
            <wp:effectExtent l="0" t="0" r="0" b="0"/>
            <wp:wrapNone/>
            <wp:docPr id="1073741825" name="officeArt object" descr="Une image contenant logo, Graphique, Bleu électriqu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logo, Graphique, Bleu électrique, PoliceDescription générée automatiquement" descr="Une image contenant logo, Graphique, Bleu électrique, Police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Discours de Fran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ç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pt-PT"/>
        </w:rPr>
        <w:t>ois de Can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s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on, Vice-pr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</w:rPr>
        <w:t>sident</w:t>
      </w:r>
    </w:p>
    <w:p>
      <w:pPr>
        <w:pStyle w:val="Corps"/>
        <w:spacing w:before="100" w:after="100" w:line="240" w:lineRule="auto"/>
        <w:ind w:left="2124" w:firstLine="708"/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Inauguration du quartier du R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fr-FR"/>
        </w:rPr>
        <w:t>al et du P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  <w:lang w:val="de-DE"/>
        </w:rPr>
        <w:t>le R</w:t>
      </w:r>
      <w:r>
        <w:rPr>
          <w:rStyle w:val="Aucun"/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4"/>
          <w:szCs w:val="24"/>
          <w:rtl w:val="0"/>
        </w:rPr>
        <w:t>al</w:t>
      </w:r>
    </w:p>
    <w:p>
      <w:pPr>
        <w:pStyle w:val="Corps"/>
        <w:spacing w:before="100" w:after="100" w:line="240" w:lineRule="auto"/>
        <w:ind w:left="2124" w:firstLine="708"/>
        <w:jc w:val="center"/>
        <w:rPr>
          <w:rStyle w:val="Aucun"/>
          <w:rFonts w:ascii="Arial" w:cs="Arial" w:hAnsi="Arial" w:eastAsia="Arial"/>
          <w:i w:val="1"/>
          <w:iCs w:val="1"/>
          <w:sz w:val="20"/>
          <w:szCs w:val="20"/>
        </w:rPr>
      </w:pPr>
      <w:r>
        <w:rPr>
          <w:rStyle w:val="Aucun"/>
          <w:rFonts w:ascii="Arial" w:hAnsi="Arial"/>
          <w:i w:val="1"/>
          <w:iCs w:val="1"/>
          <w:sz w:val="20"/>
          <w:szCs w:val="20"/>
          <w:rtl w:val="0"/>
          <w:lang w:val="fr-FR"/>
        </w:rPr>
        <w:t>Pierrefeu-du-Var, le 27 aout 2025</w:t>
      </w:r>
    </w:p>
    <w:p>
      <w:pPr>
        <w:pStyle w:val="Corps"/>
        <w:spacing w:before="100" w:after="100" w:line="240" w:lineRule="auto"/>
        <w:ind w:left="2124" w:firstLine="708"/>
        <w:jc w:val="center"/>
        <w:rPr>
          <w:rStyle w:val="Aucun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Corps"/>
        <w:spacing w:after="0" w:line="240" w:lineRule="auto"/>
        <w:jc w:val="both"/>
        <w:rPr>
          <w:rStyle w:val="Aucun"/>
          <w:rFonts w:ascii="Arial" w:cs="Arial" w:hAnsi="Arial" w:eastAsia="Arial"/>
          <w:sz w:val="40"/>
          <w:szCs w:val="40"/>
        </w:rPr>
      </w:pPr>
      <w:r>
        <w:rPr>
          <w:rStyle w:val="Aucun"/>
          <w:rFonts w:ascii="Arial" w:cs="Arial" w:hAnsi="Arial" w:eastAsia="Arial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756783" cy="18452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83" cy="18452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3.3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Corps"/>
        <w:spacing w:after="0" w:line="480" w:lineRule="auto"/>
        <w:jc w:val="both"/>
        <w:rPr>
          <w:rStyle w:val="Aucun"/>
          <w:rFonts w:ascii="Arial" w:cs="Arial" w:hAnsi="Arial" w:eastAsia="Arial"/>
          <w:b w:val="1"/>
          <w:bCs w:val="1"/>
          <w:sz w:val="28"/>
          <w:szCs w:val="28"/>
          <w:shd w:val="clear" w:color="auto" w:fill="ffff00"/>
        </w:rPr>
      </w:pPr>
    </w:p>
    <w:p>
      <w:pPr>
        <w:pStyle w:val="Corps"/>
        <w:spacing w:after="0" w:line="480" w:lineRule="auto"/>
        <w:jc w:val="both"/>
        <w:rPr>
          <w:rStyle w:val="Aucun"/>
          <w:rFonts w:ascii="Arial" w:cs="Arial" w:hAnsi="Arial" w:eastAsia="Arial"/>
          <w:b w:val="1"/>
          <w:bCs w:val="1"/>
          <w:sz w:val="28"/>
          <w:szCs w:val="28"/>
          <w:shd w:val="clear" w:color="auto" w:fill="ffff00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 xml:space="preserve">Monsieur 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>Simon Babre,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</w:rPr>
        <w:t xml:space="preserve"> 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>Pr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ffff00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>fet du Var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</w:rPr>
        <w:t>,</w:t>
      </w:r>
    </w:p>
    <w:p>
      <w:pPr>
        <w:pStyle w:val="Corps"/>
        <w:spacing w:after="0" w:line="480" w:lineRule="auto"/>
        <w:jc w:val="both"/>
        <w:rPr>
          <w:rStyle w:val="Aucun"/>
          <w:rFonts w:ascii="Arial" w:cs="Arial" w:hAnsi="Arial" w:eastAsia="Arial"/>
          <w:b w:val="1"/>
          <w:bCs w:val="1"/>
          <w:sz w:val="28"/>
          <w:szCs w:val="28"/>
          <w:shd w:val="clear" w:color="auto" w:fill="ffff00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>Monsieur Patrick Martinelli, Maire de Pierrefeu-du-Var,</w:t>
      </w:r>
    </w:p>
    <w:p>
      <w:pPr>
        <w:pStyle w:val="Corps"/>
        <w:spacing w:after="0" w:line="480" w:lineRule="auto"/>
        <w:jc w:val="both"/>
        <w:rPr>
          <w:rStyle w:val="Aucun"/>
          <w:rFonts w:ascii="Arial" w:cs="Arial" w:hAnsi="Arial" w:eastAsia="Arial"/>
          <w:b w:val="1"/>
          <w:bCs w:val="1"/>
          <w:sz w:val="28"/>
          <w:szCs w:val="28"/>
          <w:shd w:val="clear" w:color="auto" w:fill="ffff00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 xml:space="preserve">Mesdames et Messieurs les 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shd w:val="clear" w:color="auto" w:fill="ffff00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>lus,</w:t>
      </w:r>
    </w:p>
    <w:p>
      <w:pPr>
        <w:pStyle w:val="Corps"/>
        <w:spacing w:after="0" w:line="480" w:lineRule="auto"/>
        <w:jc w:val="both"/>
        <w:rPr>
          <w:rStyle w:val="Aucun"/>
          <w:rFonts w:ascii="Arial" w:cs="Arial" w:hAnsi="Arial" w:eastAsia="Arial"/>
          <w:b w:val="1"/>
          <w:bCs w:val="1"/>
          <w:sz w:val="28"/>
          <w:szCs w:val="28"/>
          <w:shd w:val="clear" w:color="auto" w:fill="ffff00"/>
        </w:rPr>
      </w:pPr>
      <w:r>
        <w:rPr>
          <w:rStyle w:val="Aucun"/>
          <w:rFonts w:ascii="Arial" w:hAnsi="Arial"/>
          <w:b w:val="1"/>
          <w:bCs w:val="1"/>
          <w:sz w:val="28"/>
          <w:szCs w:val="28"/>
          <w:shd w:val="clear" w:color="auto" w:fill="ffff00"/>
          <w:rtl w:val="0"/>
          <w:lang w:val="fr-FR"/>
        </w:rPr>
        <w:t>Mesdames et Messieurs, chers amis,</w:t>
      </w:r>
    </w:p>
    <w:p>
      <w:pPr>
        <w:pStyle w:val="Corps"/>
        <w:spacing w:after="0" w:line="480" w:lineRule="auto"/>
        <w:jc w:val="both"/>
        <w:rPr>
          <w:rStyle w:val="Aucun"/>
          <w:rFonts w:ascii="Arial" w:cs="Arial" w:hAnsi="Arial" w:eastAsia="Arial"/>
          <w:b w:val="1"/>
          <w:bCs w:val="1"/>
          <w:sz w:val="28"/>
          <w:szCs w:val="28"/>
          <w:shd w:val="clear" w:color="auto" w:fill="ffff00"/>
        </w:rPr>
      </w:pP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Je suis tr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è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s heureux 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’ê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tre parmi vous ce soir,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Pierrefeu, pour inaugurer ce quartier et ce p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ô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le du 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al, au nom du pr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sident de la 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</w:rPr>
        <w:t>gion Sud, Renaud Muselier.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Ce que nous faisons aujourd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hui, ce n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est pas couper un ruban de plus. C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est donner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ce territoire une vraie centralit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, une nouvelle dynamique, et surtout une qualit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de vie meilleure pour ses habitants.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La 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it-IT"/>
        </w:rPr>
        <w:t>gion Sud a accompagn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ce projet avec pr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è</w:t>
      </w:r>
      <w:r>
        <w:rPr>
          <w:rStyle w:val="Aucun"/>
          <w:rFonts w:ascii="Arial" w:hAnsi="Arial"/>
          <w:sz w:val="28"/>
          <w:szCs w:val="28"/>
          <w:rtl w:val="0"/>
          <w:lang w:val="es-ES_tradnl"/>
        </w:rPr>
        <w:t xml:space="preserve">s de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200 000 euros de subvention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, parce que nous croyons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une chose simple :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chaque commune, chaque intercommunalit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doit avoir les moyens de construire son avenir.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 Et cela, ce n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est pas un slogan : c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est une ligne politique.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travers notre contrat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«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Nos territoires 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abord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»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, nous 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fendons une id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 forte : 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galit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entre nos territoires. Que vous viviez dans une grande m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tropole, dans une ville moyenne ou dans une commune comme Pierrefeu, vous devez avoir acc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è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s aux m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ê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mes services, aux m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ê</w:t>
      </w:r>
      <w:r>
        <w:rPr>
          <w:rStyle w:val="Aucun"/>
          <w:rFonts w:ascii="Arial" w:hAnsi="Arial"/>
          <w:sz w:val="28"/>
          <w:szCs w:val="28"/>
          <w:rtl w:val="0"/>
          <w:lang w:val="en-US"/>
        </w:rPr>
        <w:t>mes opportunit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s, aux m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ê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mes ambitions.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Ce quartier du 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al en est la preuve :</w:t>
      </w:r>
    </w:p>
    <w:p>
      <w:pPr>
        <w:pStyle w:val="Corps"/>
        <w:numPr>
          <w:ilvl w:val="0"/>
          <w:numId w:val="2"/>
        </w:numPr>
        <w:bidi w:val="0"/>
        <w:spacing w:before="100" w:after="100" w:line="480" w:lineRule="auto"/>
        <w:ind w:right="0"/>
        <w:jc w:val="both"/>
        <w:rPr>
          <w:rFonts w:ascii="Arial" w:hAnsi="Arial"/>
          <w:sz w:val="28"/>
          <w:szCs w:val="28"/>
          <w:rtl w:val="0"/>
          <w:lang w:val="fr-FR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ici, on cr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e de la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en-US"/>
        </w:rPr>
        <w:t>mixit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, avec du logement social, de 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habitat inclusif, mais aussi de 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accession aid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 et libre ;</w:t>
      </w:r>
    </w:p>
    <w:p>
      <w:pPr>
        <w:pStyle w:val="Corps"/>
        <w:numPr>
          <w:ilvl w:val="0"/>
          <w:numId w:val="2"/>
        </w:numPr>
        <w:bidi w:val="0"/>
        <w:spacing w:before="100" w:after="100" w:line="480" w:lineRule="auto"/>
        <w:ind w:right="0"/>
        <w:jc w:val="both"/>
        <w:rPr>
          <w:rFonts w:ascii="Arial" w:hAnsi="Arial"/>
          <w:sz w:val="28"/>
          <w:szCs w:val="28"/>
          <w:rtl w:val="0"/>
          <w:lang w:val="fr-FR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ici, on fait le choix de 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cologie du quotidien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, avec un urbanisme pens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pour le paysage, pour le respect de 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environnement, pour la qualit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de vie ;</w:t>
      </w:r>
    </w:p>
    <w:p>
      <w:pPr>
        <w:pStyle w:val="Corps"/>
        <w:numPr>
          <w:ilvl w:val="0"/>
          <w:numId w:val="2"/>
        </w:numPr>
        <w:bidi w:val="0"/>
        <w:spacing w:before="100" w:after="100" w:line="480" w:lineRule="auto"/>
        <w:ind w:right="0"/>
        <w:jc w:val="both"/>
        <w:rPr>
          <w:rFonts w:ascii="Arial" w:hAnsi="Arial"/>
          <w:sz w:val="28"/>
          <w:szCs w:val="28"/>
          <w:rtl w:val="0"/>
          <w:lang w:val="fr-FR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ici, on renforce les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services publics essentiels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, notamment la sant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, car on sait combien cela compte pour les habitants.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Voil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ce qu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est une politique 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gionale utile :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des projets concrets qui changent la vie.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Et je le dis avec conviction : ce projet n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aurait pas vu le jour sans une volont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partag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e. Celle des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lus locaux, celle des acteurs du territoire, et celle de la 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gion. Ensemble, nous portons une id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e de la Provence : une Provence qui avance, une Provence qui innove, une Provence qui refuse 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’ê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tre mise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</w:rPr>
        <w:t>l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’é</w:t>
      </w:r>
      <w:r>
        <w:rPr>
          <w:rStyle w:val="Aucun"/>
          <w:rFonts w:ascii="Arial" w:hAnsi="Arial"/>
          <w:sz w:val="28"/>
          <w:szCs w:val="28"/>
          <w:rtl w:val="0"/>
        </w:rPr>
        <w:t>cart.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Ici, au c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œ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ur du Var, nous prouvons que la 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gion Sud est pr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sente partout, pas seulement dans les grandes villes, mais aussi dans nos communes, au plus pr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è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s des habitants.</w:t>
      </w:r>
    </w:p>
    <w:p>
      <w:pPr>
        <w:pStyle w:val="Corps"/>
        <w:spacing w:before="100" w:after="100" w:line="480" w:lineRule="auto"/>
        <w:jc w:val="both"/>
        <w:rPr>
          <w:rStyle w:val="Aucun"/>
          <w:rFonts w:ascii="Arial" w:cs="Arial" w:hAnsi="Arial" w:eastAsia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  <w:rtl w:val="0"/>
          <w:lang w:val="fr-FR"/>
        </w:rPr>
        <w:t>Alors, au nom du pr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sident Renaud Muselier, je veux vous dire notre fiert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8"/>
          <w:szCs w:val="28"/>
          <w:rtl w:val="0"/>
        </w:rPr>
        <w:t>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inaugurer aujourd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’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>hui ce quartier, et notre d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termination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continuer, avec vous, 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8"/>
          <w:szCs w:val="28"/>
          <w:rtl w:val="0"/>
        </w:rPr>
        <w:t>b</w:t>
      </w:r>
      <w:r>
        <w:rPr>
          <w:rStyle w:val="Aucun"/>
          <w:rFonts w:ascii="Arial" w:hAnsi="Arial" w:hint="default"/>
          <w:sz w:val="28"/>
          <w:szCs w:val="28"/>
          <w:rtl w:val="0"/>
          <w:lang w:val="fr-FR"/>
        </w:rPr>
        <w:t>â</w:t>
      </w:r>
      <w:r>
        <w:rPr>
          <w:rStyle w:val="Aucun"/>
          <w:rFonts w:ascii="Arial" w:hAnsi="Arial"/>
          <w:sz w:val="28"/>
          <w:szCs w:val="28"/>
          <w:rtl w:val="0"/>
          <w:lang w:val="fr-FR"/>
        </w:rPr>
        <w:t xml:space="preserve">tir une Provence 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moderne, solidaire et durable.</w:t>
      </w:r>
    </w:p>
    <w:p>
      <w:pPr>
        <w:pStyle w:val="Corps"/>
        <w:spacing w:before="100" w:after="100" w:line="480" w:lineRule="auto"/>
        <w:jc w:val="both"/>
      </w:pP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Vive Pierrefeu, vive le Var et vive la R</w:t>
      </w:r>
      <w:r>
        <w:rPr>
          <w:rStyle w:val="Aucun"/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8"/>
          <w:szCs w:val="28"/>
          <w:rtl w:val="0"/>
          <w:lang w:val="fr-FR"/>
        </w:rPr>
        <w:t>gion Sud !</w:t>
      </w:r>
      <w:r>
        <w:rPr>
          <w:rStyle w:val="Aucun"/>
          <w:rFonts w:ascii="Arial" w:cs="Arial" w:hAnsi="Arial" w:eastAsia="Arial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  <w:jc w:val="right"/>
    </w:pPr>
    <w:r>
      <w:rPr>
        <w:rStyle w:val="Aucun"/>
        <w:sz w:val="18"/>
        <w:szCs w:val="18"/>
      </w:rPr>
      <w:fldChar w:fldCharType="begin" w:fldLock="0"/>
    </w:r>
    <w:r>
      <w:rPr>
        <w:rStyle w:val="Aucun"/>
        <w:sz w:val="18"/>
        <w:szCs w:val="18"/>
      </w:rPr>
      <w:instrText xml:space="preserve"> DATE \@ "dd/MM/y" </w:instrText>
    </w:r>
    <w:r>
      <w:rPr>
        <w:rStyle w:val="Aucun"/>
        <w:sz w:val="18"/>
        <w:szCs w:val="18"/>
      </w:rPr>
      <w:fldChar w:fldCharType="separate" w:fldLock="0"/>
    </w:r>
    <w:r>
      <w:rPr>
        <w:rStyle w:val="Aucun"/>
        <w:sz w:val="18"/>
        <w:szCs w:val="18"/>
        <w:rtl w:val="0"/>
        <w:lang w:val="fr-FR"/>
      </w:rPr>
      <w:t>26/08/2025</w:t>
    </w:r>
    <w:r>
      <w:rPr>
        <w:rStyle w:val="Aucun"/>
        <w:sz w:val="18"/>
        <w:szCs w:val="18"/>
      </w:rPr>
      <w:fldChar w:fldCharType="end" w:fldLock="0"/>
    </w:r>
    <w:r>
      <w:rPr>
        <w:rStyle w:val="Aucun"/>
        <w:sz w:val="18"/>
        <w:szCs w:val="18"/>
        <w:rtl w:val="0"/>
        <w:lang w:val="fr-FR"/>
      </w:rPr>
      <w:t xml:space="preserve"> – </w:t>
    </w:r>
    <w:r>
      <w:rPr>
        <w:rStyle w:val="Aucun"/>
        <w:sz w:val="18"/>
        <w:szCs w:val="18"/>
        <w:rtl w:val="0"/>
        <w:lang w:val="fr-FR"/>
      </w:rPr>
      <w:t>R</w:t>
    </w:r>
    <w:r>
      <w:rPr>
        <w:rStyle w:val="Aucun"/>
        <w:sz w:val="18"/>
        <w:szCs w:val="18"/>
        <w:rtl w:val="0"/>
        <w:lang w:val="fr-FR"/>
      </w:rPr>
      <w:t>é</w:t>
    </w:r>
    <w:r>
      <w:rPr>
        <w:rStyle w:val="Aucun"/>
        <w:sz w:val="18"/>
        <w:szCs w:val="18"/>
        <w:rtl w:val="0"/>
        <w:lang w:val="fr-FR"/>
      </w:rPr>
      <w:t>dig</w:t>
    </w:r>
    <w:r>
      <w:rPr>
        <w:rStyle w:val="Aucun"/>
        <w:sz w:val="18"/>
        <w:szCs w:val="18"/>
        <w:rtl w:val="0"/>
        <w:lang w:val="fr-FR"/>
      </w:rPr>
      <w:t xml:space="preserve">é </w:t>
    </w:r>
    <w:r>
      <w:rPr>
        <w:rStyle w:val="Aucun"/>
        <w:sz w:val="18"/>
        <w:szCs w:val="18"/>
        <w:rtl w:val="0"/>
        <w:lang w:val="fr-FR"/>
      </w:rPr>
      <w:t>par Maxime BOUDET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